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22382" w14:textId="77777777" w:rsidR="008002EE" w:rsidRDefault="00870D37" w:rsidP="00870D37">
      <w:pPr>
        <w:pStyle w:val="Florida1"/>
        <w:outlineLvl w:val="0"/>
      </w:pPr>
      <w:bookmarkStart w:id="0" w:name="_Toc156115680"/>
      <w:r>
        <w:t>T</w:t>
      </w:r>
      <w:r w:rsidR="008002EE">
        <w:t xml:space="preserve">ransports </w:t>
      </w:r>
      <w:bookmarkEnd w:id="0"/>
      <w:r w:rsidR="00171E0C">
        <w:t>en Floride</w:t>
      </w:r>
    </w:p>
    <w:p w14:paraId="25922383" w14:textId="77777777" w:rsidR="008002EE" w:rsidRDefault="008002EE" w:rsidP="00870D37">
      <w:pPr>
        <w:pStyle w:val="Florida2"/>
        <w:outlineLvl w:val="0"/>
      </w:pPr>
      <w:bookmarkStart w:id="1" w:name="_Toc156115681"/>
      <w:r>
        <w:t>Se déplacer en Floride</w:t>
      </w:r>
      <w:bookmarkEnd w:id="1"/>
    </w:p>
    <w:p w14:paraId="25922384" w14:textId="0F841CCB" w:rsidR="00E50841" w:rsidRPr="00EF54D4" w:rsidRDefault="00CD1A0B" w:rsidP="00870D37">
      <w:pPr>
        <w:pStyle w:val="Florida5"/>
      </w:pPr>
      <w:r>
        <w:t>Le voyageur a</w:t>
      </w:r>
      <w:r w:rsidR="002A1638">
        <w:t>v</w:t>
      </w:r>
      <w:r>
        <w:t>ide de découverte se rendra rapidement compte que la Floride lui permettra de se rendre très facilement vers la destination de son choix. Parmi les nombreux réseaux de transports, aussi bien par voie aérienne que maritime et les infrastructures routières et ferroviaires, le voyageur n’aura comme unique problème que celui de choisir son moyen de transport.</w:t>
      </w:r>
      <w:sdt>
        <w:sdtPr>
          <w:id w:val="17108222"/>
          <w:citation/>
        </w:sdtPr>
        <w:sdtEndPr/>
        <w:sdtContent>
          <w:r w:rsidR="008B25B4">
            <w:fldChar w:fldCharType="begin"/>
          </w:r>
          <w:r w:rsidR="008B25B4">
            <w:instrText xml:space="preserve"> CITATION LPerez \l 1036 </w:instrText>
          </w:r>
          <w:r w:rsidR="008B25B4">
            <w:fldChar w:fldCharType="separate"/>
          </w:r>
          <w:r w:rsidR="006521C0">
            <w:rPr>
              <w:noProof/>
            </w:rPr>
            <w:t xml:space="preserve"> (L.Perez)</w:t>
          </w:r>
          <w:r w:rsidR="008B25B4">
            <w:rPr>
              <w:noProof/>
            </w:rPr>
            <w:fldChar w:fldCharType="end"/>
          </w:r>
        </w:sdtContent>
      </w:sdt>
    </w:p>
    <w:p w14:paraId="25922385" w14:textId="77777777" w:rsidR="008002EE" w:rsidRDefault="008002EE" w:rsidP="00870D37">
      <w:pPr>
        <w:pStyle w:val="Florida3"/>
        <w:outlineLvl w:val="0"/>
      </w:pPr>
      <w:bookmarkStart w:id="2" w:name="_Toc156115682"/>
      <w:r>
        <w:t>En voiture de location</w:t>
      </w:r>
      <w:bookmarkEnd w:id="2"/>
    </w:p>
    <w:p w14:paraId="25922386" w14:textId="77777777" w:rsidR="008002EE" w:rsidRDefault="008002EE" w:rsidP="00870D37">
      <w:pPr>
        <w:pStyle w:val="Florida4"/>
        <w:outlineLvl w:val="0"/>
      </w:pPr>
      <w:r>
        <w:t>Comment louer une voiture ?</w:t>
      </w:r>
    </w:p>
    <w:p w14:paraId="25922387" w14:textId="77777777" w:rsidR="008002EE" w:rsidRDefault="008002EE">
      <w:pPr>
        <w:pStyle w:val="Florida5"/>
      </w:pPr>
      <w:r>
        <w:t>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Rent-A-Car, Alamo Rent-A-Car, Alpha American International, Econo Car, Demo Rent-A-Car, Dollar Rent-A-Car, Greyhound Rent-A-Car, Pass Rent-A-Car Payless, Snappy Car Rental, Thrifty,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way. Sachez qu'en cas de panne les loueurs peuvent avoir une rapidité et une efficacité d'intervention moindre. Par contre, le service est plus amical, moins anonyme. Les réservations peuvent se faire en téléphonant gratuitement (toll free) à un numéro vert commençant par l'indicatif 800 depuis n'importe quel endroit de Floride ou des Etats-Unis : la compagnie prend à sa charge la communication.</w:t>
      </w:r>
    </w:p>
    <w:p w14:paraId="25922388" w14:textId="77777777" w:rsidR="008002EE" w:rsidRDefault="008002EE">
      <w:pPr>
        <w:pStyle w:val="Florida5"/>
      </w:pPr>
      <w:r>
        <w:t>En outre, les grands loueurs ont généralement des bureaux dans les aéroports,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14:paraId="25922389" w14:textId="77777777" w:rsidR="008002EE" w:rsidRDefault="008002EE" w:rsidP="00870D37">
      <w:pPr>
        <w:pStyle w:val="Florida4"/>
        <w:outlineLvl w:val="0"/>
      </w:pPr>
      <w:r>
        <w:t>Coût</w:t>
      </w:r>
    </w:p>
    <w:p w14:paraId="2592238A" w14:textId="77777777" w:rsidR="008002EE" w:rsidRDefault="008002EE">
      <w:pPr>
        <w:pStyle w:val="Florida5"/>
      </w:pPr>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14:paraId="2592238B" w14:textId="77777777" w:rsidR="008002EE" w:rsidRDefault="008002EE">
      <w:pPr>
        <w:pStyle w:val="Florida5"/>
      </w:pPr>
      <w:r>
        <w:t xml:space="preserve">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w:t>
      </w:r>
      <w:r>
        <w:lastRenderedPageBreak/>
        <w:t>les prix : la rude concurrence est favorable aux consommateurs.</w:t>
      </w:r>
    </w:p>
    <w:p w14:paraId="2592238C" w14:textId="77777777" w:rsidR="008002EE" w:rsidRDefault="008002EE" w:rsidP="00870D37">
      <w:pPr>
        <w:pStyle w:val="Florida3"/>
        <w:outlineLvl w:val="0"/>
      </w:pPr>
      <w:bookmarkStart w:id="3" w:name="_Toc156115683"/>
      <w:r>
        <w:t>En autocar</w:t>
      </w:r>
      <w:bookmarkEnd w:id="3"/>
    </w:p>
    <w:p w14:paraId="2592238D" w14:textId="77777777" w:rsidR="008002EE" w:rsidRDefault="008002EE">
      <w:pPr>
        <w:pStyle w:val="Florida5"/>
      </w:pPr>
      <w:r>
        <w:t>Les déplacements en autocar sont très confortables. La plupart des grandes villes sont desservies par la compagnie Greyhound. Sur les lignes à longue distance, l'équipement assure un confort moderne : air conditionné (se munir d'un pull over), fauteuils réglables, toilettes à bord, etc. Il est recommandé de bien étiqueter ses bagages et de bien surveiller leur enregistrement ; ils ne sont pas disponibles au cours du trajet. La charge maximale à laquelle vous avez droit est de 60 kg (120 livres).  Il est interdit de fumer dans les autocars.</w:t>
      </w:r>
    </w:p>
    <w:p w14:paraId="2592238E" w14:textId="77777777" w:rsidR="008002EE" w:rsidRDefault="008002EE" w:rsidP="00870D37">
      <w:pPr>
        <w:pStyle w:val="Florida3"/>
        <w:outlineLvl w:val="0"/>
      </w:pPr>
      <w:bookmarkStart w:id="4" w:name="_Toc156115684"/>
      <w:r>
        <w:t>Par le train</w:t>
      </w:r>
      <w:bookmarkEnd w:id="4"/>
    </w:p>
    <w:p w14:paraId="2592238F" w14:textId="77F47721" w:rsidR="00CD1A0B" w:rsidRDefault="00CD1A0B">
      <w:pPr>
        <w:pStyle w:val="Florida5"/>
      </w:pPr>
      <w:r>
        <w:t>Si vous en avez la possibilité, prenez un train américain : le prix du billet est supérieur à celui de l’autobus mais le confort qu’il offre devient un atout considérable, surtout lors de longs trajets. Certaines compagnies ferroviaires proposent des billets forfaitaires dont le coût varie selon la durée et la saison.</w:t>
      </w:r>
      <w:sdt>
        <w:sdtPr>
          <w:id w:val="17108223"/>
          <w:citation/>
        </w:sdtPr>
        <w:sdtEndPr/>
        <w:sdtContent>
          <w:r w:rsidR="008B25B4">
            <w:fldChar w:fldCharType="begin"/>
          </w:r>
          <w:r w:rsidR="008B25B4">
            <w:instrText xml:space="preserve"> CITATION Auservice \l 1036 </w:instrText>
          </w:r>
          <w:r w:rsidR="008B25B4">
            <w:fldChar w:fldCharType="separate"/>
          </w:r>
          <w:r w:rsidR="006521C0">
            <w:rPr>
              <w:noProof/>
            </w:rPr>
            <w:t xml:space="preserve"> (Au service des voyageurs)</w:t>
          </w:r>
          <w:r w:rsidR="008B25B4">
            <w:rPr>
              <w:noProof/>
            </w:rPr>
            <w:fldChar w:fldCharType="end"/>
          </w:r>
        </w:sdtContent>
      </w:sdt>
    </w:p>
    <w:p w14:paraId="25922390" w14:textId="77777777" w:rsidR="008002EE" w:rsidRDefault="008002EE">
      <w:pPr>
        <w:pStyle w:val="Florida5"/>
      </w:pPr>
      <w:r>
        <w:t>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Silver Meteor (New York – Miami), le Silver Star (même itinéraire), le Sunset Limited (Los Angeles – Orlando) et enfin le Floridian (Chicago – Miami).</w:t>
      </w:r>
    </w:p>
    <w:p w14:paraId="25922391" w14:textId="77777777" w:rsidR="008002EE" w:rsidRDefault="008002EE" w:rsidP="00870D37">
      <w:pPr>
        <w:pStyle w:val="Florida3"/>
        <w:outlineLvl w:val="0"/>
      </w:pPr>
      <w:bookmarkStart w:id="5" w:name="_Toc156115685"/>
      <w:r>
        <w:t>Par l'avion</w:t>
      </w:r>
      <w:bookmarkEnd w:id="5"/>
    </w:p>
    <w:p w14:paraId="25922392" w14:textId="77777777" w:rsidR="008002EE" w:rsidRDefault="008002EE">
      <w:pPr>
        <w:pStyle w:val="Florida5"/>
      </w:pPr>
      <w:r>
        <w:t>Il y a un aéroport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14:paraId="25922393" w14:textId="77777777" w:rsidR="00435C94" w:rsidRDefault="008002EE" w:rsidP="00E27730">
      <w:pPr>
        <w:pStyle w:val="Florida5"/>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(pass)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14:paraId="25922394" w14:textId="600B29F5" w:rsidR="00870D37" w:rsidRDefault="00CD1A0B" w:rsidP="00E27730">
      <w:pPr>
        <w:pStyle w:val="Florida5"/>
      </w:pPr>
      <w:r>
        <w:t>L’état de Floride est desservi par six aéroports, celui de Boca Raton, l’aéroport international de Ft. Lauderdale, l’aéroport international de Southwest Florida, l’aéroport Florida Keys Marathon, le Centre d’aviation Naples et l’aéroport international de Miami. Ce dernier a vu transiter en 2001 près de 31 millions de passagers. Lors de ces dernières années, il est devenu le troisième aéroport américain en termes de trafic aérien international.</w:t>
      </w:r>
      <w:bookmarkStart w:id="6" w:name="_GoBack"/>
      <w:bookmarkEnd w:id="6"/>
      <w:r w:rsidR="001475E1">
        <w:t xml:space="preserve"> </w:t>
      </w:r>
    </w:p>
    <w:sectPr w:rsidR="00870D37" w:rsidSect="00EF54D4">
      <w:footnotePr>
        <w:pos w:val="beneathText"/>
      </w:footnotePr>
      <w:pgSz w:w="11905" w:h="16837"/>
      <w:pgMar w:top="85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3B8"/>
    <w:rsid w:val="000D10BD"/>
    <w:rsid w:val="001475E1"/>
    <w:rsid w:val="00171E0C"/>
    <w:rsid w:val="00247A6E"/>
    <w:rsid w:val="002A1638"/>
    <w:rsid w:val="0040299B"/>
    <w:rsid w:val="00435C94"/>
    <w:rsid w:val="004F42D5"/>
    <w:rsid w:val="00542EDC"/>
    <w:rsid w:val="005926DA"/>
    <w:rsid w:val="005C726F"/>
    <w:rsid w:val="006521C0"/>
    <w:rsid w:val="00731A4E"/>
    <w:rsid w:val="00765833"/>
    <w:rsid w:val="008002EE"/>
    <w:rsid w:val="0080494E"/>
    <w:rsid w:val="008666AB"/>
    <w:rsid w:val="00870D37"/>
    <w:rsid w:val="008B25B4"/>
    <w:rsid w:val="009776EF"/>
    <w:rsid w:val="009D642E"/>
    <w:rsid w:val="00B15B4E"/>
    <w:rsid w:val="00BC4187"/>
    <w:rsid w:val="00CD1A0B"/>
    <w:rsid w:val="00D03418"/>
    <w:rsid w:val="00DE254A"/>
    <w:rsid w:val="00DF12F2"/>
    <w:rsid w:val="00E218EF"/>
    <w:rsid w:val="00E27730"/>
    <w:rsid w:val="00E50841"/>
    <w:rsid w:val="00E663B8"/>
    <w:rsid w:val="00EF4EFD"/>
    <w:rsid w:val="00EF54D4"/>
    <w:rsid w:val="00F565B8"/>
    <w:rsid w:val="00FD16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22382"/>
  <w15:docId w15:val="{273F82FB-B028-4473-BC07-A35DE61C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54A"/>
    <w:pPr>
      <w:widowControl w:val="0"/>
      <w:suppressAutoHyphens/>
    </w:pPr>
    <w:rPr>
      <w:rFonts w:eastAsia="Lucida Sans Unicode"/>
      <w:sz w:val="24"/>
      <w:szCs w:val="24"/>
    </w:rPr>
  </w:style>
  <w:style w:type="paragraph" w:styleId="Titre1">
    <w:name w:val="heading 1"/>
    <w:basedOn w:val="Titre10"/>
    <w:next w:val="Corpsdetexte"/>
    <w:link w:val="Titre1Car"/>
    <w:qFormat/>
    <w:rsid w:val="00DE254A"/>
    <w:pPr>
      <w:tabs>
        <w:tab w:val="num" w:pos="0"/>
      </w:tabs>
      <w:outlineLvl w:val="0"/>
    </w:pPr>
    <w:rPr>
      <w:b/>
      <w:bCs/>
      <w:sz w:val="32"/>
      <w:szCs w:val="32"/>
    </w:rPr>
  </w:style>
  <w:style w:type="paragraph" w:styleId="Titre2">
    <w:name w:val="heading 2"/>
    <w:basedOn w:val="Titre10"/>
    <w:next w:val="Corpsdetexte"/>
    <w:link w:val="Titre2Car"/>
    <w:qFormat/>
    <w:rsid w:val="00DE254A"/>
    <w:pPr>
      <w:tabs>
        <w:tab w:val="num" w:pos="0"/>
      </w:tabs>
      <w:outlineLvl w:val="1"/>
    </w:pPr>
    <w:rPr>
      <w:b/>
      <w:bCs/>
      <w:i/>
      <w:iCs/>
    </w:rPr>
  </w:style>
  <w:style w:type="paragraph" w:styleId="Titre3">
    <w:name w:val="heading 3"/>
    <w:basedOn w:val="Titre10"/>
    <w:next w:val="Corpsdetexte"/>
    <w:link w:val="Titre3Car"/>
    <w:qFormat/>
    <w:rsid w:val="00DE254A"/>
    <w:pPr>
      <w:tabs>
        <w:tab w:val="num" w:pos="0"/>
      </w:tabs>
      <w:outlineLvl w:val="2"/>
    </w:pPr>
    <w:rPr>
      <w:b/>
      <w:bCs/>
    </w:rPr>
  </w:style>
  <w:style w:type="paragraph" w:styleId="Titre4">
    <w:name w:val="heading 4"/>
    <w:basedOn w:val="Titre10"/>
    <w:next w:val="Corpsdetexte"/>
    <w:link w:val="Titre4Car"/>
    <w:qFormat/>
    <w:rsid w:val="00DE254A"/>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DE254A"/>
  </w:style>
  <w:style w:type="character" w:styleId="Appelnotedebasdep">
    <w:name w:val="footnote reference"/>
    <w:semiHidden/>
    <w:rsid w:val="00DE254A"/>
    <w:rPr>
      <w:vertAlign w:val="superscript"/>
    </w:rPr>
  </w:style>
  <w:style w:type="paragraph" w:styleId="Corpsdetexte">
    <w:name w:val="Body Text"/>
    <w:basedOn w:val="Normal"/>
    <w:semiHidden/>
    <w:rsid w:val="00DE254A"/>
    <w:pPr>
      <w:spacing w:after="120"/>
    </w:pPr>
  </w:style>
  <w:style w:type="paragraph" w:customStyle="1" w:styleId="Titre10">
    <w:name w:val="Titre1"/>
    <w:basedOn w:val="Normal"/>
    <w:next w:val="Corpsdetexte"/>
    <w:rsid w:val="00DE254A"/>
    <w:pPr>
      <w:keepNext/>
      <w:spacing w:before="240" w:after="120"/>
    </w:pPr>
    <w:rPr>
      <w:rFonts w:ascii="Arial" w:hAnsi="Arial" w:cs="Tahoma"/>
      <w:sz w:val="28"/>
      <w:szCs w:val="28"/>
    </w:rPr>
  </w:style>
  <w:style w:type="paragraph" w:styleId="Liste">
    <w:name w:val="List"/>
    <w:basedOn w:val="Corpsdetexte"/>
    <w:semiHidden/>
    <w:rsid w:val="00DE254A"/>
    <w:rPr>
      <w:rFonts w:cs="Tahoma"/>
    </w:rPr>
  </w:style>
  <w:style w:type="paragraph" w:customStyle="1" w:styleId="Contenudetableau">
    <w:name w:val="Contenu de tableau"/>
    <w:basedOn w:val="Normal"/>
    <w:rsid w:val="00DE254A"/>
    <w:pPr>
      <w:suppressLineNumbers/>
    </w:pPr>
  </w:style>
  <w:style w:type="paragraph" w:customStyle="1" w:styleId="Lgende1">
    <w:name w:val="Légende1"/>
    <w:basedOn w:val="Normal"/>
    <w:rsid w:val="00DE254A"/>
    <w:pPr>
      <w:suppressLineNumbers/>
      <w:spacing w:before="120" w:after="120"/>
    </w:pPr>
    <w:rPr>
      <w:rFonts w:cs="Tahoma"/>
      <w:i/>
      <w:iCs/>
      <w:sz w:val="20"/>
      <w:szCs w:val="20"/>
    </w:rPr>
  </w:style>
  <w:style w:type="paragraph" w:styleId="Notedebasdepage">
    <w:name w:val="footnote text"/>
    <w:basedOn w:val="Normal"/>
    <w:semiHidden/>
    <w:rsid w:val="00DE254A"/>
    <w:pPr>
      <w:suppressLineNumbers/>
      <w:ind w:left="283" w:hanging="283"/>
    </w:pPr>
    <w:rPr>
      <w:rFonts w:ascii="Verdana" w:hAnsi="Verdana"/>
      <w:sz w:val="20"/>
      <w:szCs w:val="20"/>
    </w:rPr>
  </w:style>
  <w:style w:type="paragraph" w:customStyle="1" w:styleId="Rpertoire">
    <w:name w:val="Répertoire"/>
    <w:basedOn w:val="Normal"/>
    <w:rsid w:val="00DE254A"/>
    <w:pPr>
      <w:suppressLineNumbers/>
    </w:pPr>
    <w:rPr>
      <w:rFonts w:cs="Tahoma"/>
    </w:rPr>
  </w:style>
  <w:style w:type="paragraph" w:customStyle="1" w:styleId="Florida1">
    <w:name w:val="Florida1"/>
    <w:basedOn w:val="Titre1"/>
    <w:rsid w:val="00DE254A"/>
    <w:pPr>
      <w:shd w:val="clear" w:color="auto" w:fill="00DCFF"/>
      <w:tabs>
        <w:tab w:val="clear" w:pos="0"/>
      </w:tabs>
      <w:outlineLvl w:val="9"/>
    </w:pPr>
    <w:rPr>
      <w:rFonts w:ascii="Trebuchet MS" w:hAnsi="Trebuchet MS"/>
      <w:b w:val="0"/>
      <w:i/>
      <w:color w:val="198A8A"/>
      <w:sz w:val="52"/>
    </w:rPr>
  </w:style>
  <w:style w:type="paragraph" w:customStyle="1" w:styleId="Florida2">
    <w:name w:val="Florida2"/>
    <w:basedOn w:val="Titre2"/>
    <w:rsid w:val="00DE254A"/>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paragraph" w:customStyle="1" w:styleId="Florida3">
    <w:name w:val="Florida3"/>
    <w:basedOn w:val="Titre3"/>
    <w:rsid w:val="00DE254A"/>
    <w:pPr>
      <w:keepNext w:val="0"/>
      <w:tabs>
        <w:tab w:val="clear" w:pos="0"/>
      </w:tabs>
      <w:outlineLvl w:val="9"/>
    </w:pPr>
    <w:rPr>
      <w:b w:val="0"/>
      <w:i/>
      <w:color w:val="47B8B8"/>
      <w:sz w:val="36"/>
    </w:rPr>
  </w:style>
  <w:style w:type="paragraph" w:customStyle="1" w:styleId="Florida4">
    <w:name w:val="Florida4"/>
    <w:basedOn w:val="Titre4"/>
    <w:rsid w:val="00DE254A"/>
    <w:pPr>
      <w:keepNext w:val="0"/>
      <w:tabs>
        <w:tab w:val="clear" w:pos="0"/>
      </w:tabs>
      <w:outlineLvl w:val="9"/>
    </w:pPr>
    <w:rPr>
      <w:b w:val="0"/>
      <w:i w:val="0"/>
      <w:color w:val="47B8B8"/>
      <w:sz w:val="28"/>
    </w:rPr>
  </w:style>
  <w:style w:type="paragraph" w:customStyle="1" w:styleId="Florida">
    <w:name w:val="Florida"/>
    <w:basedOn w:val="Normal"/>
    <w:rsid w:val="00DE254A"/>
    <w:pPr>
      <w:jc w:val="both"/>
    </w:pPr>
    <w:rPr>
      <w:rFonts w:ascii="Verdana" w:hAnsi="Verdana"/>
    </w:rPr>
  </w:style>
  <w:style w:type="character" w:customStyle="1" w:styleId="Titre1Car">
    <w:name w:val="Titre 1 Car"/>
    <w:basedOn w:val="Policepardfaut"/>
    <w:link w:val="Titre1"/>
    <w:rsid w:val="00EF4EFD"/>
    <w:rPr>
      <w:rFonts w:ascii="Arial" w:eastAsia="Lucida Sans Unicode" w:hAnsi="Arial" w:cs="Tahoma"/>
      <w:b/>
      <w:bCs/>
      <w:sz w:val="32"/>
      <w:szCs w:val="32"/>
    </w:rPr>
  </w:style>
  <w:style w:type="character" w:customStyle="1" w:styleId="Titre2Car">
    <w:name w:val="Titre 2 Car"/>
    <w:basedOn w:val="Policepardfaut"/>
    <w:link w:val="Titre2"/>
    <w:rsid w:val="00EF4EFD"/>
    <w:rPr>
      <w:rFonts w:ascii="Arial" w:eastAsia="Lucida Sans Unicode" w:hAnsi="Arial" w:cs="Tahoma"/>
      <w:b/>
      <w:bCs/>
      <w:i/>
      <w:iCs/>
      <w:sz w:val="28"/>
      <w:szCs w:val="28"/>
    </w:rPr>
  </w:style>
  <w:style w:type="character" w:customStyle="1" w:styleId="Titre3Car">
    <w:name w:val="Titre 3 Car"/>
    <w:basedOn w:val="Policepardfaut"/>
    <w:link w:val="Titre3"/>
    <w:rsid w:val="00EF4EFD"/>
    <w:rPr>
      <w:rFonts w:ascii="Arial" w:eastAsia="Lucida Sans Unicode" w:hAnsi="Arial" w:cs="Tahoma"/>
      <w:b/>
      <w:bCs/>
      <w:sz w:val="28"/>
      <w:szCs w:val="28"/>
    </w:rPr>
  </w:style>
  <w:style w:type="character" w:customStyle="1" w:styleId="Titre4Car">
    <w:name w:val="Titre 4 Car"/>
    <w:basedOn w:val="Policepardfaut"/>
    <w:link w:val="Titre4"/>
    <w:rsid w:val="00EF4EFD"/>
    <w:rPr>
      <w:rFonts w:ascii="Arial" w:eastAsia="Lucida Sans Unicode" w:hAnsi="Arial" w:cs="Tahoma"/>
      <w:b/>
      <w:bCs/>
      <w:i/>
      <w:iCs/>
      <w:sz w:val="24"/>
      <w:szCs w:val="24"/>
    </w:rPr>
  </w:style>
  <w:style w:type="paragraph" w:customStyle="1" w:styleId="Florida5">
    <w:name w:val="Florida5"/>
    <w:basedOn w:val="Normal"/>
    <w:rsid w:val="00EF4EFD"/>
    <w:pPr>
      <w:jc w:val="both"/>
    </w:pPr>
    <w:rPr>
      <w:rFonts w:ascii="Verdana" w:hAnsi="Verdana"/>
    </w:rPr>
  </w:style>
  <w:style w:type="paragraph" w:styleId="Textedebulles">
    <w:name w:val="Balloon Text"/>
    <w:basedOn w:val="Normal"/>
    <w:link w:val="TextedebullesCar"/>
    <w:uiPriority w:val="99"/>
    <w:semiHidden/>
    <w:unhideWhenUsed/>
    <w:rsid w:val="00BC4187"/>
    <w:rPr>
      <w:rFonts w:ascii="Tahoma" w:hAnsi="Tahoma" w:cs="Tahoma"/>
      <w:sz w:val="16"/>
      <w:szCs w:val="16"/>
    </w:rPr>
  </w:style>
  <w:style w:type="character" w:customStyle="1" w:styleId="TextedebullesCar">
    <w:name w:val="Texte de bulles Car"/>
    <w:basedOn w:val="Policepardfaut"/>
    <w:link w:val="Textedebulles"/>
    <w:uiPriority w:val="99"/>
    <w:semiHidden/>
    <w:rsid w:val="00BC4187"/>
    <w:rPr>
      <w:rFonts w:ascii="Tahoma" w:eastAsia="Lucida Sans Unicode" w:hAnsi="Tahoma" w:cs="Tahoma"/>
      <w:sz w:val="16"/>
      <w:szCs w:val="16"/>
    </w:rPr>
  </w:style>
  <w:style w:type="paragraph" w:styleId="Explorateurdedocuments">
    <w:name w:val="Document Map"/>
    <w:basedOn w:val="Normal"/>
    <w:link w:val="ExplorateurdedocumentsCar"/>
    <w:uiPriority w:val="99"/>
    <w:semiHidden/>
    <w:unhideWhenUsed/>
    <w:rsid w:val="00870D3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70D3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870D37"/>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870D37"/>
    <w:pPr>
      <w:spacing w:after="100"/>
    </w:pPr>
  </w:style>
  <w:style w:type="character" w:styleId="Lienhypertexte">
    <w:name w:val="Hyperlink"/>
    <w:basedOn w:val="Policepardfaut"/>
    <w:uiPriority w:val="99"/>
    <w:unhideWhenUsed/>
    <w:rsid w:val="00870D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33213">
      <w:bodyDiv w:val="1"/>
      <w:marLeft w:val="0"/>
      <w:marRight w:val="0"/>
      <w:marTop w:val="0"/>
      <w:marBottom w:val="0"/>
      <w:divBdr>
        <w:top w:val="none" w:sz="0" w:space="0" w:color="auto"/>
        <w:left w:val="none" w:sz="0" w:space="0" w:color="auto"/>
        <w:bottom w:val="none" w:sz="0" w:space="0" w:color="auto"/>
        <w:right w:val="none" w:sz="0" w:space="0" w:color="auto"/>
      </w:divBdr>
    </w:div>
    <w:div w:id="357313623">
      <w:bodyDiv w:val="1"/>
      <w:marLeft w:val="0"/>
      <w:marRight w:val="0"/>
      <w:marTop w:val="0"/>
      <w:marBottom w:val="0"/>
      <w:divBdr>
        <w:top w:val="none" w:sz="0" w:space="0" w:color="auto"/>
        <w:left w:val="none" w:sz="0" w:space="0" w:color="auto"/>
        <w:bottom w:val="none" w:sz="0" w:space="0" w:color="auto"/>
        <w:right w:val="none" w:sz="0" w:space="0" w:color="auto"/>
      </w:divBdr>
    </w:div>
    <w:div w:id="367074350">
      <w:bodyDiv w:val="1"/>
      <w:marLeft w:val="0"/>
      <w:marRight w:val="0"/>
      <w:marTop w:val="0"/>
      <w:marBottom w:val="0"/>
      <w:divBdr>
        <w:top w:val="none" w:sz="0" w:space="0" w:color="auto"/>
        <w:left w:val="none" w:sz="0" w:space="0" w:color="auto"/>
        <w:bottom w:val="none" w:sz="0" w:space="0" w:color="auto"/>
        <w:right w:val="none" w:sz="0" w:space="0" w:color="auto"/>
      </w:divBdr>
    </w:div>
    <w:div w:id="1161429861">
      <w:bodyDiv w:val="1"/>
      <w:marLeft w:val="0"/>
      <w:marRight w:val="0"/>
      <w:marTop w:val="0"/>
      <w:marBottom w:val="0"/>
      <w:divBdr>
        <w:top w:val="none" w:sz="0" w:space="0" w:color="auto"/>
        <w:left w:val="none" w:sz="0" w:space="0" w:color="auto"/>
        <w:bottom w:val="none" w:sz="0" w:space="0" w:color="auto"/>
        <w:right w:val="none" w:sz="0" w:space="0" w:color="auto"/>
      </w:divBdr>
    </w:div>
    <w:div w:id="1362587530">
      <w:bodyDiv w:val="1"/>
      <w:marLeft w:val="0"/>
      <w:marRight w:val="0"/>
      <w:marTop w:val="0"/>
      <w:marBottom w:val="0"/>
      <w:divBdr>
        <w:top w:val="none" w:sz="0" w:space="0" w:color="auto"/>
        <w:left w:val="none" w:sz="0" w:space="0" w:color="auto"/>
        <w:bottom w:val="none" w:sz="0" w:space="0" w:color="auto"/>
        <w:right w:val="none" w:sz="0" w:space="0" w:color="auto"/>
      </w:divBdr>
    </w:div>
    <w:div w:id="1539511146">
      <w:bodyDiv w:val="1"/>
      <w:marLeft w:val="0"/>
      <w:marRight w:val="0"/>
      <w:marTop w:val="0"/>
      <w:marBottom w:val="0"/>
      <w:divBdr>
        <w:top w:val="none" w:sz="0" w:space="0" w:color="auto"/>
        <w:left w:val="none" w:sz="0" w:space="0" w:color="auto"/>
        <w:bottom w:val="none" w:sz="0" w:space="0" w:color="auto"/>
        <w:right w:val="none" w:sz="0" w:space="0" w:color="auto"/>
      </w:divBdr>
    </w:div>
    <w:div w:id="1542405112">
      <w:bodyDiv w:val="1"/>
      <w:marLeft w:val="0"/>
      <w:marRight w:val="0"/>
      <w:marTop w:val="0"/>
      <w:marBottom w:val="0"/>
      <w:divBdr>
        <w:top w:val="none" w:sz="0" w:space="0" w:color="auto"/>
        <w:left w:val="none" w:sz="0" w:space="0" w:color="auto"/>
        <w:bottom w:val="none" w:sz="0" w:space="0" w:color="auto"/>
        <w:right w:val="none" w:sz="0" w:space="0" w:color="auto"/>
      </w:divBdr>
    </w:div>
    <w:div w:id="184793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LPerez</b:Tag>
    <b:SourceType>DocumentFromInternetSite</b:SourceType>
    <b:Guid>{0D9F1A37-2535-4938-9811-59DDD40333FD}</b:Guid>
    <b:Author>
      <b:Author>
        <b:Corporate>L.Perez</b:Corporate>
      </b:Author>
    </b:Author>
    <b:InternetSiteTitle>www.lafloridalp.com</b:InternetSiteTitle>
    <b:MonthAccessed>Janvier</b:MonthAccessed>
    <b:RefOrder>1</b:RefOrder>
  </b:Source>
  <b:Source>
    <b:Tag>Auservice</b:Tag>
    <b:SourceType>DocumentFromInternetSite</b:SourceType>
    <b:Guid>{9148F8BF-F934-4E86-9418-43A769DFCD3E}</b:Guid>
    <b:Author>
      <b:Author>
        <b:Corporate>Au service des voyageurs</b:Corporate>
      </b:Author>
    </b:Author>
    <b:InternetSiteTitle>www.servicesvoyageurs.com</b:InternetSiteTitle>
    <b:RefOrder>2</b:RefOrder>
  </b:Source>
  <b:Source>
    <b:Tag>DUP15</b:Tag>
    <b:SourceType>InternetSite</b:SourceType>
    <b:Guid>{5063D23E-23AD-4296-894A-6CF6EE6FBDA1}</b:Guid>
    <b:Author>
      <b:Author>
        <b:NameList>
          <b:Person>
            <b:Last>DUPONT</b:Last>
            <b:First>Pierre</b:First>
          </b:Person>
        </b:NameList>
      </b:Author>
    </b:Author>
    <b:Title>Bienvenue en Floride</b:Title>
    <b:InternetSiteTitle>Voyage en Floride</b:InternetSiteTitle>
    <b:Year>2011</b:Year>
    <b:Month>mai</b:Month>
    <b:Day>12</b:Day>
    <b:URL>http://www.conseil-floride.com</b:URL>
    <b:RefOrder>3</b:RefOrder>
  </b:Source>
  <b:Source xmlns:b="http://schemas.openxmlformats.org/officeDocument/2006/bibliography" xmlns="http://schemas.openxmlformats.org/officeDocument/2006/bibliography">
    <b:Tag>Espace_réservé1</b:Tag>
    <b:RefOrder>4</b:RefOrder>
  </b:Source>
</b:Sources>
</file>

<file path=customXml/itemProps1.xml><?xml version="1.0" encoding="utf-8"?>
<ds:datastoreItem xmlns:ds="http://schemas.openxmlformats.org/officeDocument/2006/customXml" ds:itemID="{F1355DDC-9AAB-4AE5-AE25-4DE413E7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928</Words>
  <Characters>5106</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ENI</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Paul WOLFONI</cp:lastModifiedBy>
  <cp:revision>3</cp:revision>
  <cp:lastPrinted>2112-12-31T23:00:00Z</cp:lastPrinted>
  <dcterms:created xsi:type="dcterms:W3CDTF">2015-07-23T13:24:00Z</dcterms:created>
  <dcterms:modified xsi:type="dcterms:W3CDTF">2015-07-23T15:17:00Z</dcterms:modified>
</cp:coreProperties>
</file>