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8223A" w14:textId="2846B1D4" w:rsidR="004C7AC3" w:rsidRPr="000E3BFC" w:rsidRDefault="000E3BFC" w:rsidP="000E3BFC">
      <w:pPr>
        <w:rPr>
          <w:rFonts w:cstheme="minorHAnsi"/>
          <w:b/>
          <w:bCs/>
          <w:sz w:val="24"/>
          <w:szCs w:val="24"/>
        </w:rPr>
      </w:pPr>
      <w:r w:rsidRPr="000E3BFC">
        <w:rPr>
          <w:rFonts w:cstheme="minorHAnsi"/>
          <w:b/>
          <w:bCs/>
          <w:sz w:val="24"/>
          <w:szCs w:val="24"/>
        </w:rPr>
        <w:t>LES FONCTIONS EXCEL</w:t>
      </w:r>
    </w:p>
    <w:p w14:paraId="07669677" w14:textId="3D8C74C8" w:rsidR="000E3BFC" w:rsidRPr="000E3BFC" w:rsidRDefault="000E3BFC" w:rsidP="000E3BFC">
      <w:pPr>
        <w:rPr>
          <w:rFonts w:cstheme="minorHAnsi"/>
          <w:sz w:val="24"/>
          <w:szCs w:val="24"/>
        </w:rPr>
      </w:pPr>
      <w:r w:rsidRPr="000E3BFC">
        <w:rPr>
          <w:rFonts w:cstheme="minorHAnsi"/>
          <w:sz w:val="24"/>
          <w:szCs w:val="24"/>
        </w:rPr>
        <w:t>Statistiques</w:t>
      </w:r>
      <w:r w:rsidRPr="000E3BFC">
        <w:rPr>
          <w:rFonts w:cstheme="minorHAnsi"/>
          <w:sz w:val="24"/>
          <w:szCs w:val="24"/>
        </w:rPr>
        <w:tab/>
        <w:t>MOYENNE</w:t>
      </w:r>
      <w:r w:rsidR="00B9793E">
        <w:rPr>
          <w:rFonts w:cstheme="minorHAnsi"/>
          <w:sz w:val="24"/>
          <w:szCs w:val="24"/>
        </w:rPr>
        <w:t>,</w:t>
      </w:r>
      <w:r w:rsidRPr="000E3BFC">
        <w:rPr>
          <w:rFonts w:cstheme="minorHAnsi"/>
          <w:sz w:val="24"/>
          <w:szCs w:val="24"/>
        </w:rPr>
        <w:t xml:space="preserve"> MIN</w:t>
      </w:r>
      <w:r w:rsidR="00B9793E">
        <w:rPr>
          <w:rFonts w:cstheme="minorHAnsi"/>
          <w:sz w:val="24"/>
          <w:szCs w:val="24"/>
        </w:rPr>
        <w:t>,</w:t>
      </w:r>
      <w:r w:rsidRPr="000E3BFC">
        <w:rPr>
          <w:rFonts w:cstheme="minorHAnsi"/>
          <w:sz w:val="24"/>
          <w:szCs w:val="24"/>
        </w:rPr>
        <w:t xml:space="preserve"> MAX</w:t>
      </w:r>
      <w:r w:rsidR="00B9793E">
        <w:rPr>
          <w:rFonts w:cstheme="minorHAnsi"/>
          <w:sz w:val="24"/>
          <w:szCs w:val="24"/>
        </w:rPr>
        <w:t>,</w:t>
      </w:r>
      <w:r w:rsidRPr="000E3BFC">
        <w:rPr>
          <w:rFonts w:cstheme="minorHAnsi"/>
          <w:sz w:val="24"/>
          <w:szCs w:val="24"/>
        </w:rPr>
        <w:t xml:space="preserve"> MEDIANE</w:t>
      </w:r>
      <w:r w:rsidR="00B9793E">
        <w:rPr>
          <w:rFonts w:cstheme="minorHAnsi"/>
          <w:sz w:val="24"/>
          <w:szCs w:val="24"/>
        </w:rPr>
        <w:t>,</w:t>
      </w:r>
      <w:r w:rsidRPr="000E3BFC">
        <w:rPr>
          <w:rFonts w:cstheme="minorHAnsi"/>
          <w:sz w:val="24"/>
          <w:szCs w:val="24"/>
        </w:rPr>
        <w:t xml:space="preserve"> NB</w:t>
      </w:r>
      <w:r w:rsidR="00B9793E">
        <w:rPr>
          <w:rFonts w:cstheme="minorHAnsi"/>
          <w:sz w:val="24"/>
          <w:szCs w:val="24"/>
        </w:rPr>
        <w:t>,</w:t>
      </w:r>
      <w:r w:rsidRPr="000E3BFC">
        <w:rPr>
          <w:rFonts w:cstheme="minorHAnsi"/>
          <w:sz w:val="24"/>
          <w:szCs w:val="24"/>
        </w:rPr>
        <w:t xml:space="preserve"> NBVAL</w:t>
      </w:r>
      <w:r w:rsidR="00B9793E">
        <w:rPr>
          <w:rFonts w:cstheme="minorHAnsi"/>
          <w:sz w:val="24"/>
          <w:szCs w:val="24"/>
        </w:rPr>
        <w:t>,</w:t>
      </w:r>
      <w:r w:rsidRPr="000E3BFC">
        <w:rPr>
          <w:rFonts w:cstheme="minorHAnsi"/>
          <w:sz w:val="24"/>
          <w:szCs w:val="24"/>
        </w:rPr>
        <w:t xml:space="preserve"> NB.VIDE</w:t>
      </w:r>
      <w:r w:rsidR="00B9793E">
        <w:rPr>
          <w:rFonts w:cstheme="minorHAnsi"/>
          <w:sz w:val="24"/>
          <w:szCs w:val="24"/>
        </w:rPr>
        <w:t>,</w:t>
      </w:r>
      <w:r w:rsidRPr="000E3BFC">
        <w:rPr>
          <w:rFonts w:cstheme="minorHAnsi"/>
          <w:sz w:val="24"/>
          <w:szCs w:val="24"/>
        </w:rPr>
        <w:t xml:space="preserve"> NB.SI</w:t>
      </w:r>
      <w:r w:rsidR="00B9793E">
        <w:rPr>
          <w:rFonts w:cstheme="minorHAnsi"/>
          <w:sz w:val="24"/>
          <w:szCs w:val="24"/>
        </w:rPr>
        <w:t>,</w:t>
      </w:r>
      <w:r w:rsidRPr="000E3BFC">
        <w:rPr>
          <w:rFonts w:cstheme="minorHAnsi"/>
          <w:sz w:val="24"/>
          <w:szCs w:val="24"/>
        </w:rPr>
        <w:t xml:space="preserve"> MODE.SIMPLE</w:t>
      </w:r>
      <w:r w:rsidR="00B9793E">
        <w:rPr>
          <w:rFonts w:cstheme="minorHAnsi"/>
          <w:sz w:val="24"/>
          <w:szCs w:val="24"/>
        </w:rPr>
        <w:t>,</w:t>
      </w:r>
      <w:r w:rsidRPr="000E3BFC">
        <w:rPr>
          <w:rFonts w:cstheme="minorHAnsi"/>
          <w:sz w:val="24"/>
          <w:szCs w:val="24"/>
        </w:rPr>
        <w:t xml:space="preserve"> ECARTYPE, ECART.MOYEN, MOYENNE.SI… </w:t>
      </w:r>
    </w:p>
    <w:p w14:paraId="7825F12E" w14:textId="62A25B0F" w:rsidR="000E3BFC" w:rsidRPr="000E3BFC" w:rsidRDefault="000E3BFC" w:rsidP="000E3BFC">
      <w:pPr>
        <w:rPr>
          <w:rFonts w:cstheme="minorHAnsi"/>
          <w:sz w:val="24"/>
          <w:szCs w:val="24"/>
        </w:rPr>
      </w:pPr>
    </w:p>
    <w:p w14:paraId="098C3747" w14:textId="0A0636B8" w:rsidR="000E3BFC" w:rsidRPr="000E3BFC" w:rsidRDefault="000E3BFC" w:rsidP="000E3BFC">
      <w:pPr>
        <w:rPr>
          <w:rFonts w:cstheme="minorHAnsi"/>
          <w:sz w:val="24"/>
          <w:szCs w:val="24"/>
        </w:rPr>
      </w:pPr>
      <w:r w:rsidRPr="000E3BFC">
        <w:rPr>
          <w:rFonts w:cstheme="minorHAnsi"/>
          <w:sz w:val="24"/>
          <w:szCs w:val="24"/>
        </w:rPr>
        <w:t>Recherche</w:t>
      </w:r>
      <w:r w:rsidRPr="000E3BFC">
        <w:rPr>
          <w:rFonts w:cstheme="minorHAnsi"/>
          <w:sz w:val="24"/>
          <w:szCs w:val="24"/>
        </w:rPr>
        <w:tab/>
        <w:t>RECHERCHE, RECHERCHEV, RECHERCHEH, INDEX, EQUIV, IND</w:t>
      </w:r>
      <w:r w:rsidR="009F64B9">
        <w:rPr>
          <w:rFonts w:cstheme="minorHAnsi"/>
          <w:sz w:val="24"/>
          <w:szCs w:val="24"/>
        </w:rPr>
        <w:t>I</w:t>
      </w:r>
      <w:bookmarkStart w:id="0" w:name="_GoBack"/>
      <w:bookmarkEnd w:id="0"/>
      <w:r w:rsidRPr="000E3BFC">
        <w:rPr>
          <w:rFonts w:cstheme="minorHAnsi"/>
          <w:sz w:val="24"/>
          <w:szCs w:val="24"/>
        </w:rPr>
        <w:t>RECT, DECALER, ADRESSE, CHOISIR, COLONNE …</w:t>
      </w:r>
    </w:p>
    <w:p w14:paraId="76D78B1B" w14:textId="46007D99" w:rsidR="000E3BFC" w:rsidRPr="000E3BFC" w:rsidRDefault="000E3BFC" w:rsidP="000E3BFC">
      <w:pPr>
        <w:rPr>
          <w:rFonts w:cstheme="minorHAnsi"/>
          <w:sz w:val="24"/>
          <w:szCs w:val="24"/>
        </w:rPr>
      </w:pPr>
    </w:p>
    <w:p w14:paraId="1BDF3AEA" w14:textId="5DE3DECD" w:rsidR="000E3BFC" w:rsidRPr="000E3BFC" w:rsidRDefault="000E3BFC" w:rsidP="000E3BFC">
      <w:pPr>
        <w:rPr>
          <w:rFonts w:cstheme="minorHAnsi"/>
          <w:sz w:val="24"/>
          <w:szCs w:val="24"/>
        </w:rPr>
      </w:pPr>
    </w:p>
    <w:p w14:paraId="09E7365E" w14:textId="631A12EF" w:rsidR="000E3BFC" w:rsidRPr="000E3BFC" w:rsidRDefault="000E3BFC" w:rsidP="000E3BFC">
      <w:pPr>
        <w:rPr>
          <w:rFonts w:cstheme="minorHAnsi"/>
          <w:b/>
          <w:bCs/>
          <w:sz w:val="24"/>
          <w:szCs w:val="24"/>
        </w:rPr>
      </w:pPr>
      <w:r w:rsidRPr="000E3BFC">
        <w:rPr>
          <w:rFonts w:cstheme="minorHAnsi"/>
          <w:b/>
          <w:bCs/>
          <w:sz w:val="24"/>
          <w:szCs w:val="24"/>
        </w:rPr>
        <w:t>QUELQUES EXEMPLES</w:t>
      </w:r>
    </w:p>
    <w:p w14:paraId="748DD5DA" w14:textId="35D3AF4D" w:rsidR="000E3BFC" w:rsidRPr="000E3BFC" w:rsidRDefault="000E3BFC" w:rsidP="000E3BFC">
      <w:pPr>
        <w:rPr>
          <w:rFonts w:cstheme="minorHAnsi"/>
          <w:sz w:val="24"/>
          <w:szCs w:val="24"/>
        </w:rPr>
      </w:pPr>
      <w:r w:rsidRPr="000E3BFC">
        <w:rPr>
          <w:rFonts w:cstheme="minorHAnsi"/>
          <w:sz w:val="24"/>
          <w:szCs w:val="24"/>
        </w:rPr>
        <w:t xml:space="preserve">SOMME </w:t>
      </w:r>
      <w:r w:rsidRPr="000E3BFC">
        <w:rPr>
          <w:rFonts w:cstheme="minorHAnsi"/>
          <w:sz w:val="24"/>
          <w:szCs w:val="24"/>
        </w:rPr>
        <w:tab/>
        <w:t>La fonction somme additionne des valeurs. Vous pouvez ajouter des valeurs individuelles, des références ou des plages de cellules, ou une combinaison des trois.</w:t>
      </w:r>
    </w:p>
    <w:p w14:paraId="14F8DC24" w14:textId="707018DE" w:rsidR="000E3BFC" w:rsidRPr="000E3BFC" w:rsidRDefault="000E3BFC" w:rsidP="000E3BFC">
      <w:pPr>
        <w:rPr>
          <w:rFonts w:cstheme="minorHAnsi"/>
          <w:sz w:val="24"/>
          <w:szCs w:val="24"/>
        </w:rPr>
      </w:pPr>
      <w:r w:rsidRPr="000E3BFC">
        <w:rPr>
          <w:rFonts w:cstheme="minorHAnsi"/>
          <w:sz w:val="24"/>
          <w:szCs w:val="24"/>
        </w:rPr>
        <w:t>NB.SI</w:t>
      </w:r>
      <w:r w:rsidRPr="000E3BFC">
        <w:rPr>
          <w:rFonts w:cstheme="minorHAnsi"/>
          <w:sz w:val="24"/>
          <w:szCs w:val="24"/>
        </w:rPr>
        <w:tab/>
        <w:t>NB.SI, l’une des fonctions Statistiques, permet de compter le nombre de cellules qui répondent à un critère ; par exemple, pour compter le nombre de fois où le nom d’une ville apparaît dans une liste de clients.</w:t>
      </w:r>
    </w:p>
    <w:p w14:paraId="1776F702" w14:textId="7DF30F80" w:rsidR="000E3BFC" w:rsidRPr="000E3BFC" w:rsidRDefault="000E3BFC" w:rsidP="000E3BFC">
      <w:pPr>
        <w:rPr>
          <w:rFonts w:cstheme="minorHAnsi"/>
          <w:sz w:val="24"/>
          <w:szCs w:val="24"/>
        </w:rPr>
      </w:pPr>
      <w:r w:rsidRPr="000E3BFC">
        <w:rPr>
          <w:rFonts w:cstheme="minorHAnsi"/>
          <w:sz w:val="24"/>
          <w:szCs w:val="24"/>
        </w:rPr>
        <w:t>RECHERCHEV</w:t>
      </w:r>
      <w:r w:rsidRPr="000E3BFC">
        <w:rPr>
          <w:rFonts w:cstheme="minorHAnsi"/>
          <w:sz w:val="24"/>
          <w:szCs w:val="24"/>
        </w:rPr>
        <w:tab/>
        <w:t>Utilisez la fonction RECHERCHEV lorsque vous devez rechercher des éléments dans un tableau ou une plage par ligne.</w:t>
      </w:r>
    </w:p>
    <w:p w14:paraId="7CCBBF5B" w14:textId="17BAC2B3" w:rsidR="000E3BFC" w:rsidRPr="000E3BFC" w:rsidRDefault="000E3BFC" w:rsidP="000E3BFC">
      <w:pPr>
        <w:rPr>
          <w:rFonts w:cstheme="minorHAnsi"/>
          <w:sz w:val="24"/>
          <w:szCs w:val="24"/>
        </w:rPr>
      </w:pPr>
      <w:r w:rsidRPr="000E3BFC">
        <w:rPr>
          <w:rFonts w:cstheme="minorHAnsi"/>
          <w:sz w:val="24"/>
          <w:szCs w:val="24"/>
        </w:rPr>
        <w:t>SI</w:t>
      </w:r>
      <w:r w:rsidRPr="000E3BFC">
        <w:rPr>
          <w:rFonts w:cstheme="minorHAnsi"/>
          <w:sz w:val="24"/>
          <w:szCs w:val="24"/>
        </w:rPr>
        <w:tab/>
        <w:t>La fonction SI est l’une des plus populaires dans Excel. Elle permet d’établir des comparaisons logiques entre une valeur et le résultat attendu. Une instruction SI peut donc avoir deux résultats. Le premier résultat est appliqué si la comparaison est vérifiée, sinon le deuxième résultat est appliqué.</w:t>
      </w:r>
    </w:p>
    <w:p w14:paraId="70A68DEB" w14:textId="19B8BCE9" w:rsidR="000E3BFC" w:rsidRPr="000E3BFC" w:rsidRDefault="000E3BFC" w:rsidP="000E3BFC">
      <w:pPr>
        <w:rPr>
          <w:rFonts w:cstheme="minorHAnsi"/>
          <w:sz w:val="24"/>
          <w:szCs w:val="24"/>
        </w:rPr>
      </w:pPr>
      <w:r w:rsidRPr="000E3BFC">
        <w:rPr>
          <w:rFonts w:cstheme="minorHAnsi"/>
          <w:sz w:val="24"/>
          <w:szCs w:val="24"/>
        </w:rPr>
        <w:t>SI.CONDITIONS</w:t>
      </w:r>
      <w:r w:rsidRPr="000E3BFC">
        <w:rPr>
          <w:rFonts w:cstheme="minorHAnsi"/>
          <w:sz w:val="24"/>
          <w:szCs w:val="24"/>
        </w:rPr>
        <w:tab/>
        <w:t>La fonction SI.CONDITIONS vous permet de vérifier qu’une ou plusieurs conditions sont remplies et de renvoyer une valeur correspondant à la première condition remplie.</w:t>
      </w:r>
    </w:p>
    <w:p w14:paraId="5F33EE3D" w14:textId="77777777" w:rsidR="000E3BFC" w:rsidRPr="000E3BFC" w:rsidRDefault="000E3BFC" w:rsidP="000E3BFC">
      <w:pPr>
        <w:rPr>
          <w:rFonts w:cstheme="minorHAnsi"/>
          <w:sz w:val="24"/>
          <w:szCs w:val="24"/>
        </w:rPr>
      </w:pPr>
    </w:p>
    <w:sectPr w:rsidR="000E3BFC" w:rsidRPr="000E3B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BFC"/>
    <w:rsid w:val="000E3BFC"/>
    <w:rsid w:val="004C7AC3"/>
    <w:rsid w:val="007D500D"/>
    <w:rsid w:val="009F64B9"/>
    <w:rsid w:val="00B979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01B3C"/>
  <w15:chartTrackingRefBased/>
  <w15:docId w15:val="{7AD25F2E-1FD4-4F8E-81AE-6D530980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0E3BFC"/>
    <w:rPr>
      <w:color w:val="0000FF"/>
      <w:u w:val="single"/>
    </w:rPr>
  </w:style>
  <w:style w:type="paragraph" w:styleId="NormalWeb">
    <w:name w:val="Normal (Web)"/>
    <w:basedOn w:val="Normal"/>
    <w:uiPriority w:val="99"/>
    <w:semiHidden/>
    <w:unhideWhenUsed/>
    <w:rsid w:val="000E3BF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E3B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59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1071</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3</cp:revision>
  <dcterms:created xsi:type="dcterms:W3CDTF">2020-02-12T09:48:00Z</dcterms:created>
  <dcterms:modified xsi:type="dcterms:W3CDTF">2020-02-12T10:13:00Z</dcterms:modified>
</cp:coreProperties>
</file>