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06E1B" w14:textId="06E7A941" w:rsidR="007833F6" w:rsidRPr="007833F6" w:rsidRDefault="007833F6" w:rsidP="007833F6">
      <w:pPr>
        <w:spacing w:after="0" w:line="240" w:lineRule="auto"/>
        <w:outlineLvl w:val="0"/>
        <w:rPr>
          <w:rFonts w:eastAsia="Times New Roman" w:cstheme="minorHAnsi"/>
          <w:b/>
          <w:bCs/>
          <w:kern w:val="36"/>
          <w:sz w:val="48"/>
          <w:szCs w:val="48"/>
          <w:lang w:eastAsia="fr-FR"/>
        </w:rPr>
      </w:pPr>
      <w:r w:rsidRPr="007833F6">
        <w:rPr>
          <w:rFonts w:eastAsia="Times New Roman" w:cstheme="minorHAnsi"/>
          <w:b/>
          <w:bCs/>
          <w:kern w:val="36"/>
          <w:sz w:val="48"/>
          <w:szCs w:val="48"/>
          <w:lang w:eastAsia="fr-FR"/>
        </w:rPr>
        <w:t>Le droit à la formation des salariés : Le CPF</w:t>
      </w:r>
    </w:p>
    <w:p w14:paraId="23EAC903" w14:textId="7D4896F5" w:rsidR="007833F6" w:rsidRDefault="007833F6" w:rsidP="007833F6">
      <w:pPr>
        <w:spacing w:after="0" w:line="240" w:lineRule="auto"/>
        <w:rPr>
          <w:rFonts w:cstheme="minorHAnsi"/>
        </w:rPr>
      </w:pPr>
    </w:p>
    <w:p w14:paraId="255E6F47" w14:textId="77777777" w:rsidR="00F67F9E" w:rsidRPr="00F67F9E" w:rsidRDefault="00F67F9E" w:rsidP="00F67F9E">
      <w:pPr>
        <w:spacing w:after="0" w:line="240" w:lineRule="auto"/>
        <w:rPr>
          <w:rFonts w:cstheme="minorHAnsi"/>
        </w:rPr>
      </w:pPr>
      <w:r w:rsidRPr="00F67F9E">
        <w:rPr>
          <w:rFonts w:cstheme="minorHAnsi"/>
        </w:rPr>
        <w:t>Que vous soyez salariés en CDI, en CDD vous pouvez bénéficier d’heures de formation professionnelle financées par votre employeur : on parle de droit à la formation. Organisée par le DIF (Droit Individuel à la Formation) de 2004 à 2014, la formation professionnelle est encadrée depuis le 1er janvier 2015 par le CPF (Compte Personnel de Formation). Ce qui a changé lors du passage du DIF au CPF, comment ne pas perdre ses heures, comment choisir une formation… À l’origine, le Droit individuel à la Formation a été mis en place pour permettre aux salariés des secteurs publics et privés de suivre des formations professionnelles.</w:t>
      </w:r>
    </w:p>
    <w:p w14:paraId="0C2C8C9E" w14:textId="77777777" w:rsidR="006B4E48" w:rsidRDefault="006B4E48" w:rsidP="00F67F9E">
      <w:pPr>
        <w:spacing w:after="0" w:line="240" w:lineRule="auto"/>
        <w:rPr>
          <w:rFonts w:cstheme="minorHAnsi"/>
        </w:rPr>
      </w:pPr>
    </w:p>
    <w:p w14:paraId="32DFB2F6" w14:textId="50B35E11" w:rsidR="00F67F9E" w:rsidRPr="00F67F9E" w:rsidRDefault="00F67F9E" w:rsidP="00F67F9E">
      <w:pPr>
        <w:spacing w:after="0" w:line="240" w:lineRule="auto"/>
        <w:rPr>
          <w:rFonts w:cstheme="minorHAnsi"/>
        </w:rPr>
      </w:pPr>
      <w:r w:rsidRPr="00F67F9E">
        <w:rPr>
          <w:rFonts w:cstheme="minorHAnsi"/>
        </w:rPr>
        <w:t>Depuis le 1er janvier 2015 le DIF a été remplacé par le Compte Personnel de Formation, pour les salariés du secteur privé et les demandeurs d’emploi. Les heures acquises grâce au DIF pouvaient être reportées au CPF et doivent avoir été saisies sur le compte avant le 30 juin 2021. Au-delà de cette date limite, elles ne peuvent plus être mobilisées.</w:t>
      </w:r>
    </w:p>
    <w:p w14:paraId="455CBF24" w14:textId="77777777" w:rsidR="006B4E48" w:rsidRDefault="006B4E48" w:rsidP="00F67F9E">
      <w:pPr>
        <w:spacing w:after="0" w:line="240" w:lineRule="auto"/>
        <w:rPr>
          <w:rFonts w:cstheme="minorHAnsi"/>
        </w:rPr>
      </w:pPr>
    </w:p>
    <w:p w14:paraId="4AE15BBC" w14:textId="241B4618" w:rsidR="00F67F9E" w:rsidRPr="00F67F9E" w:rsidRDefault="00F67F9E" w:rsidP="00F67F9E">
      <w:pPr>
        <w:spacing w:after="0" w:line="240" w:lineRule="auto"/>
        <w:rPr>
          <w:rFonts w:cstheme="minorHAnsi"/>
        </w:rPr>
      </w:pPr>
      <w:r w:rsidRPr="00F67F9E">
        <w:rPr>
          <w:rFonts w:cstheme="minorHAnsi"/>
        </w:rPr>
        <w:t>Comment utiliser son CPF ?</w:t>
      </w:r>
    </w:p>
    <w:p w14:paraId="4289295E" w14:textId="77777777" w:rsidR="00F67F9E" w:rsidRPr="00F67F9E" w:rsidRDefault="00F67F9E" w:rsidP="00F67F9E">
      <w:pPr>
        <w:spacing w:after="0" w:line="240" w:lineRule="auto"/>
        <w:rPr>
          <w:rFonts w:cstheme="minorHAnsi"/>
        </w:rPr>
      </w:pPr>
      <w:r w:rsidRPr="00F67F9E">
        <w:rPr>
          <w:rFonts w:cstheme="minorHAnsi"/>
        </w:rPr>
        <w:t>Pour pouvoir utiliser son CPF, il faut tout d’abord se créer un compte de formation sur le site moncompteformation.gouv.fr à l’aide de son numéro de sécurité sociale.</w:t>
      </w:r>
    </w:p>
    <w:p w14:paraId="2304CE79" w14:textId="77777777" w:rsidR="00F67F9E" w:rsidRPr="00F67F9E" w:rsidRDefault="00F67F9E" w:rsidP="00F67F9E">
      <w:pPr>
        <w:spacing w:after="0" w:line="240" w:lineRule="auto"/>
        <w:rPr>
          <w:rFonts w:cstheme="minorHAnsi"/>
        </w:rPr>
      </w:pPr>
      <w:r w:rsidRPr="00F67F9E">
        <w:rPr>
          <w:rFonts w:cstheme="minorHAnsi"/>
        </w:rPr>
        <w:t>Pour bénéficier des heures de formation, les étapes à suivre sont les suivantes :</w:t>
      </w:r>
    </w:p>
    <w:p w14:paraId="0A71AAD6" w14:textId="602AAA5E" w:rsidR="00F67F9E" w:rsidRPr="00F67F9E" w:rsidRDefault="00F67F9E" w:rsidP="00F67F9E">
      <w:pPr>
        <w:pStyle w:val="Paragraphedeliste"/>
        <w:numPr>
          <w:ilvl w:val="0"/>
          <w:numId w:val="7"/>
        </w:numPr>
        <w:spacing w:after="0" w:line="240" w:lineRule="auto"/>
        <w:rPr>
          <w:rFonts w:cstheme="minorHAnsi"/>
        </w:rPr>
      </w:pPr>
      <w:r w:rsidRPr="00F67F9E">
        <w:rPr>
          <w:rFonts w:cstheme="minorHAnsi"/>
        </w:rPr>
        <w:t>Rechercher une formation éligible (il faut notamment que l’organisme délivrant la formation fasse partie des partenaires reconnus ou soit référencé sur la plateforme Mon Compte Formation)</w:t>
      </w:r>
    </w:p>
    <w:p w14:paraId="45B39408" w14:textId="33E8EBC6" w:rsidR="00F67F9E" w:rsidRPr="00F67F9E" w:rsidRDefault="00F67F9E" w:rsidP="00F67F9E">
      <w:pPr>
        <w:pStyle w:val="Paragraphedeliste"/>
        <w:numPr>
          <w:ilvl w:val="0"/>
          <w:numId w:val="7"/>
        </w:numPr>
        <w:spacing w:after="0" w:line="240" w:lineRule="auto"/>
        <w:rPr>
          <w:rFonts w:cstheme="minorHAnsi"/>
        </w:rPr>
      </w:pPr>
      <w:r w:rsidRPr="00F67F9E">
        <w:rPr>
          <w:rFonts w:cstheme="minorHAnsi"/>
        </w:rPr>
        <w:t>Constituer votre dossier de formation</w:t>
      </w:r>
    </w:p>
    <w:p w14:paraId="1542CAE7" w14:textId="3B802842" w:rsidR="00F67F9E" w:rsidRPr="00F67F9E" w:rsidRDefault="00F67F9E" w:rsidP="00F67F9E">
      <w:pPr>
        <w:pStyle w:val="Paragraphedeliste"/>
        <w:numPr>
          <w:ilvl w:val="0"/>
          <w:numId w:val="7"/>
        </w:numPr>
        <w:spacing w:after="0" w:line="240" w:lineRule="auto"/>
        <w:rPr>
          <w:rFonts w:cstheme="minorHAnsi"/>
        </w:rPr>
      </w:pPr>
      <w:r w:rsidRPr="00F67F9E">
        <w:rPr>
          <w:rFonts w:cstheme="minorHAnsi"/>
        </w:rPr>
        <w:t>Faire une demande de prise en charge au financeur (l’employeur par exemple)</w:t>
      </w:r>
    </w:p>
    <w:p w14:paraId="3E6ECB25" w14:textId="77777777" w:rsidR="00F67F9E" w:rsidRPr="00F67F9E" w:rsidRDefault="00F67F9E" w:rsidP="00F67F9E">
      <w:pPr>
        <w:spacing w:after="0" w:line="240" w:lineRule="auto"/>
        <w:rPr>
          <w:rFonts w:cstheme="minorHAnsi"/>
        </w:rPr>
      </w:pPr>
      <w:r w:rsidRPr="00F67F9E">
        <w:rPr>
          <w:rFonts w:cstheme="minorHAnsi"/>
        </w:rPr>
        <w:t>Les formations éligibles doivent être “certifiantes et qualifiantes”.</w:t>
      </w:r>
    </w:p>
    <w:p w14:paraId="3B74325E" w14:textId="77777777" w:rsidR="00F67F9E" w:rsidRPr="00F67F9E" w:rsidRDefault="00F67F9E" w:rsidP="00F67F9E">
      <w:pPr>
        <w:spacing w:after="0" w:line="240" w:lineRule="auto"/>
        <w:rPr>
          <w:rFonts w:cstheme="minorHAnsi"/>
        </w:rPr>
      </w:pPr>
      <w:r w:rsidRPr="00F67F9E">
        <w:rPr>
          <w:rFonts w:cstheme="minorHAnsi"/>
        </w:rPr>
        <w:t>C’est-à-dire qu’elles doivent vous permettre :</w:t>
      </w:r>
    </w:p>
    <w:p w14:paraId="73BD1783" w14:textId="1AF61765" w:rsidR="00F67F9E" w:rsidRPr="00F67F9E" w:rsidRDefault="00F67F9E" w:rsidP="00F67F9E">
      <w:pPr>
        <w:pStyle w:val="Paragraphedeliste"/>
        <w:numPr>
          <w:ilvl w:val="0"/>
          <w:numId w:val="7"/>
        </w:numPr>
        <w:spacing w:after="0" w:line="240" w:lineRule="auto"/>
        <w:rPr>
          <w:rFonts w:cstheme="minorHAnsi"/>
        </w:rPr>
      </w:pPr>
      <w:r w:rsidRPr="00F67F9E">
        <w:rPr>
          <w:rFonts w:cstheme="minorHAnsi"/>
        </w:rPr>
        <w:t>D’acquérir une qualification (diplôme, titre professionnel, etc.),</w:t>
      </w:r>
    </w:p>
    <w:p w14:paraId="383BF4DA" w14:textId="2724B7CF" w:rsidR="00F67F9E" w:rsidRPr="00F67F9E" w:rsidRDefault="00F67F9E" w:rsidP="00F67F9E">
      <w:pPr>
        <w:pStyle w:val="Paragraphedeliste"/>
        <w:numPr>
          <w:ilvl w:val="0"/>
          <w:numId w:val="7"/>
        </w:numPr>
        <w:spacing w:after="0" w:line="240" w:lineRule="auto"/>
        <w:rPr>
          <w:rFonts w:cstheme="minorHAnsi"/>
        </w:rPr>
      </w:pPr>
      <w:r w:rsidRPr="00F67F9E">
        <w:rPr>
          <w:rFonts w:cstheme="minorHAnsi"/>
        </w:rPr>
        <w:t>D’être accompagné pour la validation des acquis de l’expérience (VAE)</w:t>
      </w:r>
    </w:p>
    <w:p w14:paraId="6F2D1733" w14:textId="0FA084BE" w:rsidR="00F67F9E" w:rsidRPr="00F67F9E" w:rsidRDefault="00F67F9E" w:rsidP="00F67F9E">
      <w:pPr>
        <w:pStyle w:val="Paragraphedeliste"/>
        <w:numPr>
          <w:ilvl w:val="0"/>
          <w:numId w:val="7"/>
        </w:numPr>
        <w:spacing w:after="0" w:line="240" w:lineRule="auto"/>
        <w:rPr>
          <w:rFonts w:cstheme="minorHAnsi"/>
        </w:rPr>
      </w:pPr>
      <w:r w:rsidRPr="00F67F9E">
        <w:rPr>
          <w:rFonts w:cstheme="minorHAnsi"/>
        </w:rPr>
        <w:t>De réaliser un bilan de compétences</w:t>
      </w:r>
    </w:p>
    <w:p w14:paraId="2FDFEEB9" w14:textId="6A03FE39" w:rsidR="00F67F9E" w:rsidRPr="00F67F9E" w:rsidRDefault="00F67F9E" w:rsidP="00F67F9E">
      <w:pPr>
        <w:pStyle w:val="Paragraphedeliste"/>
        <w:numPr>
          <w:ilvl w:val="0"/>
          <w:numId w:val="7"/>
        </w:numPr>
        <w:spacing w:after="0" w:line="240" w:lineRule="auto"/>
        <w:rPr>
          <w:rFonts w:cstheme="minorHAnsi"/>
        </w:rPr>
      </w:pPr>
      <w:r w:rsidRPr="00F67F9E">
        <w:rPr>
          <w:rFonts w:cstheme="minorHAnsi"/>
        </w:rPr>
        <w:t>De créer ou reprendre une entreprise.</w:t>
      </w:r>
    </w:p>
    <w:p w14:paraId="3CD5F7F7" w14:textId="77777777" w:rsidR="00F67F9E" w:rsidRPr="00F67F9E" w:rsidRDefault="00F67F9E" w:rsidP="00F67F9E">
      <w:pPr>
        <w:spacing w:after="0" w:line="240" w:lineRule="auto"/>
        <w:rPr>
          <w:rFonts w:cstheme="minorHAnsi"/>
        </w:rPr>
      </w:pPr>
      <w:r w:rsidRPr="00F67F9E">
        <w:rPr>
          <w:rFonts w:cstheme="minorHAnsi"/>
        </w:rPr>
        <w:t>Ainsi, le Compte Personnel de Formation permet de bénéficier d’une formation professionnelle tout au long de sa carrière professionnelle, que l’on souhaite se reconvertir ou rester à la pointe dans son domaine de prédilection.</w:t>
      </w:r>
    </w:p>
    <w:p w14:paraId="148EF4EB" w14:textId="77777777" w:rsidR="006B4E48" w:rsidRDefault="006B4E48" w:rsidP="00F67F9E">
      <w:pPr>
        <w:spacing w:after="0" w:line="240" w:lineRule="auto"/>
        <w:rPr>
          <w:rFonts w:cstheme="minorHAnsi"/>
        </w:rPr>
      </w:pPr>
    </w:p>
    <w:p w14:paraId="34B5EE39" w14:textId="121D994E" w:rsidR="00FD46DD" w:rsidRPr="007833F6" w:rsidRDefault="00F67F9E" w:rsidP="00F67F9E">
      <w:pPr>
        <w:spacing w:after="0" w:line="240" w:lineRule="auto"/>
        <w:rPr>
          <w:rFonts w:cstheme="minorHAnsi"/>
        </w:rPr>
      </w:pPr>
      <w:r w:rsidRPr="00F67F9E">
        <w:rPr>
          <w:rFonts w:cstheme="minorHAnsi"/>
        </w:rPr>
        <w:t>Comment sont calculés les droits au CPF ? Les droits du CPF sont alimentés chaque année en euros (et non plus en heures), en fonction de l’activité de l’année précédente. Pour les salariés à temps plein ou ayant travaillé au moins à mi-temps, le crédit est de 500 € par an, dans la limite d’un plafond de 5 000 €. Pour les salariés peu qualifiés ou dans certains profils spécifiques, le crédit est de 800 € par an, dans la limite d’un plafond de 8 000 €. Pour les salariés à temps partiel, le calcul se fait au prorata du temps de travail. Si vous êtes en recherche d’emploi mais que vous avez exercé une activité auparavant, vous avez la possibilité d’utiliser les droits acquis jusque-là. Les droits restent utilisables même en cas de changement d’activité professionnelle, de statut ou de situation géographique.</w:t>
      </w:r>
    </w:p>
    <w:sectPr w:rsidR="00FD46DD" w:rsidRPr="007833F6" w:rsidSect="007833F6">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22AF6"/>
    <w:multiLevelType w:val="hybridMultilevel"/>
    <w:tmpl w:val="3A30D6C6"/>
    <w:lvl w:ilvl="0" w:tplc="874C078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4A6E65"/>
    <w:multiLevelType w:val="hybridMultilevel"/>
    <w:tmpl w:val="BB1007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4D35A5A"/>
    <w:multiLevelType w:val="multilevel"/>
    <w:tmpl w:val="F6B0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7F6997"/>
    <w:multiLevelType w:val="multilevel"/>
    <w:tmpl w:val="4AA89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5D0CE6"/>
    <w:multiLevelType w:val="hybridMultilevel"/>
    <w:tmpl w:val="E5220984"/>
    <w:lvl w:ilvl="0" w:tplc="874C078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2397D83"/>
    <w:multiLevelType w:val="multilevel"/>
    <w:tmpl w:val="C488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E80791"/>
    <w:multiLevelType w:val="hybridMultilevel"/>
    <w:tmpl w:val="01DE1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D9A77FF"/>
    <w:multiLevelType w:val="multilevel"/>
    <w:tmpl w:val="7E26D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2320391">
    <w:abstractNumId w:val="2"/>
  </w:num>
  <w:num w:numId="2" w16cid:durableId="493646035">
    <w:abstractNumId w:val="3"/>
  </w:num>
  <w:num w:numId="3" w16cid:durableId="831259690">
    <w:abstractNumId w:val="5"/>
  </w:num>
  <w:num w:numId="4" w16cid:durableId="1587837618">
    <w:abstractNumId w:val="7"/>
  </w:num>
  <w:num w:numId="5" w16cid:durableId="43411283">
    <w:abstractNumId w:val="1"/>
  </w:num>
  <w:num w:numId="6" w16cid:durableId="1040518477">
    <w:abstractNumId w:val="6"/>
  </w:num>
  <w:num w:numId="7" w16cid:durableId="621769206">
    <w:abstractNumId w:val="0"/>
  </w:num>
  <w:num w:numId="8" w16cid:durableId="14393279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F6"/>
    <w:rsid w:val="00060C58"/>
    <w:rsid w:val="00214BF8"/>
    <w:rsid w:val="002760E3"/>
    <w:rsid w:val="004C7AC3"/>
    <w:rsid w:val="00512835"/>
    <w:rsid w:val="006B4E48"/>
    <w:rsid w:val="007833F6"/>
    <w:rsid w:val="007D500D"/>
    <w:rsid w:val="007F6C6A"/>
    <w:rsid w:val="00A426E2"/>
    <w:rsid w:val="00B43E23"/>
    <w:rsid w:val="00F67F9E"/>
    <w:rsid w:val="00FC2BE1"/>
    <w:rsid w:val="00FD46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9C33C"/>
  <w15:chartTrackingRefBased/>
  <w15:docId w15:val="{4F5326AD-9643-4B30-B474-E447BA087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833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3">
    <w:name w:val="heading 3"/>
    <w:basedOn w:val="Normal"/>
    <w:next w:val="Normal"/>
    <w:link w:val="Titre3Car"/>
    <w:uiPriority w:val="9"/>
    <w:semiHidden/>
    <w:unhideWhenUsed/>
    <w:qFormat/>
    <w:rsid w:val="007833F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7833F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833F6"/>
    <w:rPr>
      <w:b/>
      <w:bCs/>
    </w:rPr>
  </w:style>
  <w:style w:type="character" w:styleId="Lienhypertexte">
    <w:name w:val="Hyperlink"/>
    <w:basedOn w:val="Policepardfaut"/>
    <w:uiPriority w:val="99"/>
    <w:semiHidden/>
    <w:unhideWhenUsed/>
    <w:rsid w:val="007833F6"/>
    <w:rPr>
      <w:color w:val="0000FF"/>
      <w:u w:val="single"/>
    </w:rPr>
  </w:style>
  <w:style w:type="character" w:customStyle="1" w:styleId="Titre1Car">
    <w:name w:val="Titre 1 Car"/>
    <w:basedOn w:val="Policepardfaut"/>
    <w:link w:val="Titre1"/>
    <w:uiPriority w:val="9"/>
    <w:rsid w:val="007833F6"/>
    <w:rPr>
      <w:rFonts w:ascii="Times New Roman" w:eastAsia="Times New Roman" w:hAnsi="Times New Roman" w:cs="Times New Roman"/>
      <w:b/>
      <w:bCs/>
      <w:kern w:val="36"/>
      <w:sz w:val="48"/>
      <w:szCs w:val="48"/>
      <w:lang w:eastAsia="fr-FR"/>
    </w:rPr>
  </w:style>
  <w:style w:type="character" w:customStyle="1" w:styleId="Titre3Car">
    <w:name w:val="Titre 3 Car"/>
    <w:basedOn w:val="Policepardfaut"/>
    <w:link w:val="Titre3"/>
    <w:uiPriority w:val="9"/>
    <w:semiHidden/>
    <w:rsid w:val="007833F6"/>
    <w:rPr>
      <w:rFonts w:asciiTheme="majorHAnsi" w:eastAsiaTheme="majorEastAsia" w:hAnsiTheme="majorHAnsi" w:cstheme="majorBidi"/>
      <w:color w:val="1F3763" w:themeColor="accent1" w:themeShade="7F"/>
      <w:sz w:val="24"/>
      <w:szCs w:val="24"/>
    </w:rPr>
  </w:style>
  <w:style w:type="paragraph" w:styleId="Paragraphedeliste">
    <w:name w:val="List Paragraph"/>
    <w:basedOn w:val="Normal"/>
    <w:uiPriority w:val="34"/>
    <w:qFormat/>
    <w:rsid w:val="00F67F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49416">
      <w:bodyDiv w:val="1"/>
      <w:marLeft w:val="0"/>
      <w:marRight w:val="0"/>
      <w:marTop w:val="0"/>
      <w:marBottom w:val="0"/>
      <w:divBdr>
        <w:top w:val="none" w:sz="0" w:space="0" w:color="auto"/>
        <w:left w:val="none" w:sz="0" w:space="0" w:color="auto"/>
        <w:bottom w:val="none" w:sz="0" w:space="0" w:color="auto"/>
        <w:right w:val="none" w:sz="0" w:space="0" w:color="auto"/>
      </w:divBdr>
    </w:div>
    <w:div w:id="510993271">
      <w:bodyDiv w:val="1"/>
      <w:marLeft w:val="0"/>
      <w:marRight w:val="0"/>
      <w:marTop w:val="0"/>
      <w:marBottom w:val="0"/>
      <w:divBdr>
        <w:top w:val="none" w:sz="0" w:space="0" w:color="auto"/>
        <w:left w:val="none" w:sz="0" w:space="0" w:color="auto"/>
        <w:bottom w:val="none" w:sz="0" w:space="0" w:color="auto"/>
        <w:right w:val="none" w:sz="0" w:space="0" w:color="auto"/>
      </w:divBdr>
    </w:div>
    <w:div w:id="927926749">
      <w:bodyDiv w:val="1"/>
      <w:marLeft w:val="0"/>
      <w:marRight w:val="0"/>
      <w:marTop w:val="0"/>
      <w:marBottom w:val="0"/>
      <w:divBdr>
        <w:top w:val="none" w:sz="0" w:space="0" w:color="auto"/>
        <w:left w:val="none" w:sz="0" w:space="0" w:color="auto"/>
        <w:bottom w:val="none" w:sz="0" w:space="0" w:color="auto"/>
        <w:right w:val="none" w:sz="0" w:space="0" w:color="auto"/>
      </w:divBdr>
    </w:div>
    <w:div w:id="1878663345">
      <w:bodyDiv w:val="1"/>
      <w:marLeft w:val="0"/>
      <w:marRight w:val="0"/>
      <w:marTop w:val="0"/>
      <w:marBottom w:val="0"/>
      <w:divBdr>
        <w:top w:val="none" w:sz="0" w:space="0" w:color="auto"/>
        <w:left w:val="none" w:sz="0" w:space="0" w:color="auto"/>
        <w:bottom w:val="none" w:sz="0" w:space="0" w:color="auto"/>
        <w:right w:val="none" w:sz="0" w:space="0" w:color="auto"/>
      </w:divBdr>
    </w:div>
    <w:div w:id="206991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C40F7D-CE22-41B0-BD00-661FD5119332}"/>
</file>

<file path=customXml/itemProps2.xml><?xml version="1.0" encoding="utf-8"?>
<ds:datastoreItem xmlns:ds="http://schemas.openxmlformats.org/officeDocument/2006/customXml" ds:itemID="{5886698E-0512-4B09-9DD1-A26D7D738FBD}"/>
</file>

<file path=customXml/itemProps3.xml><?xml version="1.0" encoding="utf-8"?>
<ds:datastoreItem xmlns:ds="http://schemas.openxmlformats.org/officeDocument/2006/customXml" ds:itemID="{B85595A2-BC31-46ED-8E6F-1E753E94E350}"/>
</file>

<file path=docProps/app.xml><?xml version="1.0" encoding="utf-8"?>
<Properties xmlns="http://schemas.openxmlformats.org/officeDocument/2006/extended-properties" xmlns:vt="http://schemas.openxmlformats.org/officeDocument/2006/docPropsVTypes">
  <Template>Normal.dotm</Template>
  <TotalTime>9</TotalTime>
  <Pages>1</Pages>
  <Words>458</Words>
  <Characters>2522</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Maggie</cp:lastModifiedBy>
  <cp:revision>5</cp:revision>
  <dcterms:created xsi:type="dcterms:W3CDTF">2020-05-08T06:08:00Z</dcterms:created>
  <dcterms:modified xsi:type="dcterms:W3CDTF">2025-11-10T15:34:00Z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